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033B" w14:textId="2952FDFC" w:rsidR="00B42E04" w:rsidRDefault="003654E8">
      <w:r>
        <w:t>Please find the New G</w:t>
      </w:r>
      <w:r w:rsidR="00BA29BE">
        <w:t>S</w:t>
      </w:r>
      <w:r>
        <w:t xml:space="preserve"> update of Torrens</w:t>
      </w:r>
      <w:r w:rsidR="00B24460">
        <w:t xml:space="preserve"> and Blue Mountains</w:t>
      </w:r>
    </w:p>
    <w:p w14:paraId="6A3DCB0D" w14:textId="7B2F15BD" w:rsidR="00657A9F" w:rsidRDefault="00657A9F" w:rsidP="003654E8">
      <w:pPr>
        <w:pStyle w:val="ListParagraph"/>
        <w:numPr>
          <w:ilvl w:val="0"/>
          <w:numId w:val="1"/>
        </w:numPr>
      </w:pPr>
      <w:r>
        <w:t>Academic U</w:t>
      </w:r>
      <w:r w:rsidR="00BA29BE">
        <w:t>G</w:t>
      </w:r>
      <w:r>
        <w:t xml:space="preserve"> -2.8 / PG 55% above </w:t>
      </w:r>
    </w:p>
    <w:p w14:paraId="31B47827" w14:textId="590AA4E4" w:rsidR="00657A9F" w:rsidRDefault="00657A9F" w:rsidP="003654E8">
      <w:pPr>
        <w:pStyle w:val="ListParagraph"/>
        <w:numPr>
          <w:ilvl w:val="0"/>
          <w:numId w:val="1"/>
        </w:numPr>
      </w:pPr>
      <w:r>
        <w:t>IELTS/ PTE UG – 6/5.5 (50/42) / PG – 6.5/6 (58/50)</w:t>
      </w:r>
    </w:p>
    <w:p w14:paraId="08649333" w14:textId="67258A37" w:rsidR="00B875C6" w:rsidRDefault="00B875C6" w:rsidP="00B875C6">
      <w:pPr>
        <w:pStyle w:val="ListParagraph"/>
        <w:numPr>
          <w:ilvl w:val="0"/>
          <w:numId w:val="1"/>
        </w:numPr>
      </w:pPr>
      <w:r>
        <w:t>Does not accept any backlogs and grade improvement certificate in year 12</w:t>
      </w:r>
      <w:r w:rsidR="004B2E94">
        <w:t xml:space="preserve"> and Bachelors</w:t>
      </w:r>
    </w:p>
    <w:p w14:paraId="2644A116" w14:textId="67BD74FC" w:rsidR="003654E8" w:rsidRDefault="003654E8" w:rsidP="003654E8">
      <w:pPr>
        <w:pStyle w:val="ListParagraph"/>
        <w:numPr>
          <w:ilvl w:val="0"/>
          <w:numId w:val="1"/>
        </w:numPr>
      </w:pPr>
      <w:r>
        <w:t>Only th</w:t>
      </w:r>
      <w:r w:rsidR="00F2706E">
        <w:t>ree sponsor</w:t>
      </w:r>
      <w:r w:rsidR="00555B41">
        <w:t>s</w:t>
      </w:r>
      <w:r w:rsidR="00F2706E">
        <w:t xml:space="preserve"> are</w:t>
      </w:r>
      <w:r>
        <w:t xml:space="preserve"> allowed (2 sponsor are applicant parents and 1 sponsor as per the applicant</w:t>
      </w:r>
      <w:r w:rsidR="00B86D88">
        <w:t xml:space="preserve"> </w:t>
      </w:r>
      <w:r w:rsidR="00840A33">
        <w:t>(uncle/maternal uncle/brother/sister</w:t>
      </w:r>
      <w:r>
        <w:t>)</w:t>
      </w:r>
    </w:p>
    <w:p w14:paraId="57665042" w14:textId="00C53B3C" w:rsidR="00E330FE" w:rsidRDefault="006D7C54" w:rsidP="003654E8">
      <w:pPr>
        <w:pStyle w:val="ListParagraph"/>
        <w:numPr>
          <w:ilvl w:val="0"/>
          <w:numId w:val="1"/>
        </w:numPr>
      </w:pPr>
      <w:r w:rsidRPr="009547E7">
        <w:rPr>
          <w:b/>
          <w:bCs/>
        </w:rPr>
        <w:t>70</w:t>
      </w:r>
      <w:r w:rsidR="00E330FE" w:rsidRPr="009547E7">
        <w:rPr>
          <w:b/>
          <w:bCs/>
        </w:rPr>
        <w:t>%</w:t>
      </w:r>
      <w:r w:rsidR="00E330FE">
        <w:t xml:space="preserve"> income must be from parents</w:t>
      </w:r>
    </w:p>
    <w:p w14:paraId="31E49ABD" w14:textId="732ADF95" w:rsidR="003654E8" w:rsidRPr="00586A84" w:rsidRDefault="003654E8" w:rsidP="00546DCF">
      <w:pPr>
        <w:pStyle w:val="ListParagraph"/>
        <w:numPr>
          <w:ilvl w:val="0"/>
          <w:numId w:val="1"/>
        </w:numPr>
        <w:rPr>
          <w:b/>
          <w:bCs/>
        </w:rPr>
      </w:pPr>
      <w:r w:rsidRPr="00586A84">
        <w:rPr>
          <w:b/>
          <w:bCs/>
        </w:rPr>
        <w:t>Pension</w:t>
      </w:r>
      <w:r w:rsidR="009547E7" w:rsidRPr="00586A84">
        <w:rPr>
          <w:b/>
          <w:bCs/>
        </w:rPr>
        <w:t xml:space="preserve">, agriculture and vehicle </w:t>
      </w:r>
      <w:r w:rsidRPr="00586A84">
        <w:rPr>
          <w:b/>
          <w:bCs/>
        </w:rPr>
        <w:t>income</w:t>
      </w:r>
      <w:r w:rsidR="009547E7" w:rsidRPr="00586A84">
        <w:rPr>
          <w:b/>
          <w:bCs/>
        </w:rPr>
        <w:t>s</w:t>
      </w:r>
      <w:r w:rsidRPr="00586A84">
        <w:rPr>
          <w:b/>
          <w:bCs/>
        </w:rPr>
        <w:t xml:space="preserve"> </w:t>
      </w:r>
      <w:r w:rsidR="009547E7" w:rsidRPr="00586A84">
        <w:rPr>
          <w:b/>
          <w:bCs/>
        </w:rPr>
        <w:t xml:space="preserve">are </w:t>
      </w:r>
      <w:r w:rsidRPr="00586A84">
        <w:rPr>
          <w:b/>
          <w:bCs/>
        </w:rPr>
        <w:t>not acceptable</w:t>
      </w:r>
      <w:r w:rsidR="00C70ADF" w:rsidRPr="00586A84">
        <w:rPr>
          <w:b/>
          <w:bCs/>
        </w:rPr>
        <w:t>.</w:t>
      </w:r>
    </w:p>
    <w:p w14:paraId="66AB0E16" w14:textId="096562C6" w:rsidR="001F658B" w:rsidRDefault="001F658B" w:rsidP="00546DCF">
      <w:pPr>
        <w:pStyle w:val="ListParagraph"/>
        <w:numPr>
          <w:ilvl w:val="0"/>
          <w:numId w:val="1"/>
        </w:numPr>
      </w:pPr>
      <w:r>
        <w:t>Doesn’t accept rental income more than 30% of the total income</w:t>
      </w:r>
      <w:r w:rsidR="00EE4D0F">
        <w:t>, need 1 yr tax and statement. If rental income is more than 30%, 3 yr tax clearance and 1 yr statement needed</w:t>
      </w:r>
    </w:p>
    <w:p w14:paraId="0D6C2D79" w14:textId="0EE27101" w:rsidR="00C40393" w:rsidRDefault="00C40393" w:rsidP="00546DCF">
      <w:pPr>
        <w:pStyle w:val="ListParagraph"/>
        <w:numPr>
          <w:ilvl w:val="0"/>
          <w:numId w:val="1"/>
        </w:numPr>
      </w:pPr>
      <w:r>
        <w:t xml:space="preserve">More than </w:t>
      </w:r>
      <w:r w:rsidR="0023582B">
        <w:t>5-year</w:t>
      </w:r>
      <w:r>
        <w:t xml:space="preserve"> gap after Bachelor is not acceptable</w:t>
      </w:r>
      <w:r w:rsidR="00933A2D">
        <w:t>.</w:t>
      </w:r>
    </w:p>
    <w:p w14:paraId="2A112505" w14:textId="77777777" w:rsidR="003654E8" w:rsidRDefault="004E063A" w:rsidP="003654E8">
      <w:pPr>
        <w:pStyle w:val="ListParagraph"/>
        <w:numPr>
          <w:ilvl w:val="0"/>
          <w:numId w:val="1"/>
        </w:numPr>
      </w:pPr>
      <w:r>
        <w:t>Overseas Income is acceptable from applicant parent</w:t>
      </w:r>
      <w:r w:rsidR="00C65A61">
        <w:t>s</w:t>
      </w:r>
      <w:r>
        <w:t xml:space="preserve"> (mother and fathe</w:t>
      </w:r>
      <w:r w:rsidR="003D6088">
        <w:t>r) Only, Income of overseas from</w:t>
      </w:r>
      <w:r>
        <w:t xml:space="preserve"> other sponsor</w:t>
      </w:r>
      <w:r w:rsidR="003D6088">
        <w:t>s</w:t>
      </w:r>
      <w:r>
        <w:t xml:space="preserve"> will not be acceptable in </w:t>
      </w:r>
      <w:r w:rsidR="005E34EB">
        <w:t>Torrens</w:t>
      </w:r>
      <w:r w:rsidR="00CC0C3E">
        <w:t>.</w:t>
      </w:r>
    </w:p>
    <w:p w14:paraId="4AC615BE" w14:textId="32D68EFA" w:rsidR="0025518A" w:rsidRDefault="0025518A" w:rsidP="003654E8">
      <w:pPr>
        <w:pStyle w:val="ListParagraph"/>
        <w:numPr>
          <w:ilvl w:val="0"/>
          <w:numId w:val="1"/>
        </w:numPr>
      </w:pPr>
      <w:r>
        <w:t>Double master is not acceptable.</w:t>
      </w:r>
    </w:p>
    <w:p w14:paraId="75E8C351" w14:textId="455280A5" w:rsidR="00AA6833" w:rsidRDefault="00AA6833" w:rsidP="003654E8">
      <w:pPr>
        <w:pStyle w:val="ListParagraph"/>
        <w:numPr>
          <w:ilvl w:val="0"/>
          <w:numId w:val="1"/>
        </w:numPr>
      </w:pPr>
      <w:r>
        <w:t>D</w:t>
      </w:r>
      <w:r w:rsidR="00587112">
        <w:t xml:space="preserve">ependent case </w:t>
      </w:r>
      <w:r>
        <w:t xml:space="preserve">acceptable </w:t>
      </w:r>
      <w:r w:rsidR="00B563F9">
        <w:t xml:space="preserve">in Master of Philosophy </w:t>
      </w:r>
      <w:r w:rsidR="00680011">
        <w:t>and PhD courses only</w:t>
      </w:r>
    </w:p>
    <w:p w14:paraId="481C6D67" w14:textId="1FA1D6FC" w:rsidR="00FA093A" w:rsidRDefault="00FA093A" w:rsidP="003654E8">
      <w:pPr>
        <w:pStyle w:val="ListParagraph"/>
        <w:numPr>
          <w:ilvl w:val="0"/>
          <w:numId w:val="1"/>
        </w:numPr>
      </w:pPr>
      <w:r>
        <w:t>Spouse and in-laws can sponsor as well, but parents must have majority of the income</w:t>
      </w:r>
      <w:r w:rsidR="00C568D2">
        <w:t xml:space="preserve"> </w:t>
      </w:r>
    </w:p>
    <w:p w14:paraId="5CD4502F" w14:textId="77777777" w:rsidR="00AB122D" w:rsidRDefault="00AB122D" w:rsidP="003654E8">
      <w:pPr>
        <w:pStyle w:val="ListParagraph"/>
        <w:numPr>
          <w:ilvl w:val="0"/>
          <w:numId w:val="1"/>
        </w:numPr>
      </w:pPr>
      <w:r>
        <w:t>Does not accept following banks for fund</w:t>
      </w:r>
    </w:p>
    <w:p w14:paraId="5814F237" w14:textId="77777777" w:rsidR="00AB122D" w:rsidRDefault="00AB122D" w:rsidP="00AB122D">
      <w:pPr>
        <w:pStyle w:val="ListParagraph"/>
        <w:numPr>
          <w:ilvl w:val="0"/>
          <w:numId w:val="2"/>
        </w:numPr>
      </w:pPr>
      <w:r>
        <w:t>Prime</w:t>
      </w:r>
    </w:p>
    <w:p w14:paraId="369D0B56" w14:textId="77777777" w:rsidR="00AB122D" w:rsidRDefault="00AB122D" w:rsidP="00AB122D">
      <w:pPr>
        <w:pStyle w:val="ListParagraph"/>
        <w:numPr>
          <w:ilvl w:val="0"/>
          <w:numId w:val="2"/>
        </w:numPr>
      </w:pPr>
      <w:r>
        <w:t>Prabhu</w:t>
      </w:r>
    </w:p>
    <w:p w14:paraId="41C8B689" w14:textId="77777777" w:rsidR="00AB122D" w:rsidRDefault="00AB122D" w:rsidP="00AB122D">
      <w:pPr>
        <w:pStyle w:val="ListParagraph"/>
        <w:numPr>
          <w:ilvl w:val="0"/>
          <w:numId w:val="2"/>
        </w:numPr>
      </w:pPr>
      <w:r>
        <w:t>Kumari</w:t>
      </w:r>
    </w:p>
    <w:p w14:paraId="2D7CE25C" w14:textId="5BF70E85" w:rsidR="00EA6E0F" w:rsidRDefault="00EA6E0F" w:rsidP="00AB122D">
      <w:pPr>
        <w:pStyle w:val="ListParagraph"/>
        <w:numPr>
          <w:ilvl w:val="0"/>
          <w:numId w:val="2"/>
        </w:numPr>
      </w:pPr>
      <w:r>
        <w:t>Laxmi Sunrise</w:t>
      </w:r>
    </w:p>
    <w:p w14:paraId="0B9C1E75" w14:textId="6434C53E" w:rsidR="00AC2DCE" w:rsidRDefault="00AB122D" w:rsidP="00AC2DCE">
      <w:pPr>
        <w:pStyle w:val="ListParagraph"/>
        <w:numPr>
          <w:ilvl w:val="0"/>
          <w:numId w:val="2"/>
        </w:numPr>
      </w:pPr>
      <w:r>
        <w:t xml:space="preserve">All government </w:t>
      </w:r>
      <w:r w:rsidR="00FB00D9">
        <w:t>banks</w:t>
      </w:r>
    </w:p>
    <w:p w14:paraId="5479FA28" w14:textId="3FBA5CA5" w:rsidR="00C70ADF" w:rsidRDefault="004B5AAD" w:rsidP="00380323">
      <w:pPr>
        <w:pStyle w:val="ListParagraph"/>
        <w:numPr>
          <w:ilvl w:val="0"/>
          <w:numId w:val="1"/>
        </w:numPr>
      </w:pPr>
      <w:r>
        <w:t xml:space="preserve">If you are showing the business income, the university requires </w:t>
      </w:r>
      <w:r w:rsidR="005368E2">
        <w:t>1 yr</w:t>
      </w:r>
      <w:r>
        <w:t xml:space="preserve"> bank statement in the name of business. (personal bank statement of the business owner is not acceptable)</w:t>
      </w:r>
      <w:r w:rsidR="005368E2">
        <w:t>. Company must be registered for at least 2 years, 3 yr tax needed</w:t>
      </w:r>
    </w:p>
    <w:p w14:paraId="55A09B41" w14:textId="2E63B20C" w:rsidR="00C45AB1" w:rsidRDefault="00C45AB1" w:rsidP="00380323">
      <w:pPr>
        <w:pStyle w:val="ListParagraph"/>
        <w:numPr>
          <w:ilvl w:val="0"/>
          <w:numId w:val="1"/>
        </w:numPr>
      </w:pPr>
      <w:r>
        <w:t xml:space="preserve">No visa refusals </w:t>
      </w:r>
      <w:r w:rsidR="00AA6FBF">
        <w:t xml:space="preserve">accepted, </w:t>
      </w:r>
      <w:r>
        <w:t>except f</w:t>
      </w:r>
      <w:r w:rsidR="00641DE5">
        <w:t>or</w:t>
      </w:r>
      <w:r>
        <w:t xml:space="preserve"> US.</w:t>
      </w:r>
    </w:p>
    <w:p w14:paraId="1FCADDF8" w14:textId="3E313279" w:rsidR="00FA3E4A" w:rsidRDefault="004279E4" w:rsidP="00FA3E4A">
      <w:pPr>
        <w:pStyle w:val="ListParagraph"/>
        <w:numPr>
          <w:ilvl w:val="0"/>
          <w:numId w:val="1"/>
        </w:numPr>
      </w:pPr>
      <w:r>
        <w:t>2 years Tax clearance</w:t>
      </w:r>
      <w:r w:rsidR="00FA3E4A">
        <w:t>s needed</w:t>
      </w:r>
    </w:p>
    <w:p w14:paraId="323A464D" w14:textId="646E2000" w:rsidR="009452D2" w:rsidRDefault="004279E4" w:rsidP="009452D2">
      <w:pPr>
        <w:pStyle w:val="ListParagraph"/>
        <w:numPr>
          <w:ilvl w:val="0"/>
          <w:numId w:val="1"/>
        </w:numPr>
      </w:pPr>
      <w:r>
        <w:t>One year bank statement.</w:t>
      </w:r>
    </w:p>
    <w:p w14:paraId="509A5201" w14:textId="291669E2" w:rsidR="00023370" w:rsidRDefault="00023370" w:rsidP="009452D2">
      <w:pPr>
        <w:pStyle w:val="ListParagraph"/>
        <w:numPr>
          <w:ilvl w:val="0"/>
          <w:numId w:val="1"/>
        </w:numPr>
      </w:pPr>
      <w:r>
        <w:t>Color scan of landownership certificates and PAN cards mandatory.</w:t>
      </w:r>
    </w:p>
    <w:p w14:paraId="0E06AB85" w14:textId="6A5641DF" w:rsidR="00023370" w:rsidRDefault="00023370" w:rsidP="009452D2">
      <w:pPr>
        <w:pStyle w:val="ListParagraph"/>
        <w:numPr>
          <w:ilvl w:val="0"/>
          <w:numId w:val="1"/>
        </w:numPr>
      </w:pPr>
      <w:r>
        <w:t>Audit Report for business required.</w:t>
      </w:r>
    </w:p>
    <w:p w14:paraId="6C082971" w14:textId="4CEFFFFF" w:rsidR="00CC0C3E" w:rsidRDefault="006A4091" w:rsidP="00FA3E4A">
      <w:pPr>
        <w:pStyle w:val="ListParagraph"/>
        <w:numPr>
          <w:ilvl w:val="0"/>
          <w:numId w:val="1"/>
        </w:numPr>
      </w:pPr>
      <w:r w:rsidRPr="006A4091">
        <w:t>All the under GSR process students must have min 15 lakh saving balance.</w:t>
      </w:r>
    </w:p>
    <w:p w14:paraId="2FB97CC3" w14:textId="77777777" w:rsidR="00A36FBB" w:rsidRDefault="00A36FBB" w:rsidP="00CC0C3E">
      <w:pPr>
        <w:pStyle w:val="ListParagraph"/>
        <w:ind w:left="765"/>
      </w:pPr>
    </w:p>
    <w:p w14:paraId="241ED856" w14:textId="1BB798F5" w:rsidR="00A36FBB" w:rsidRDefault="00A36FBB" w:rsidP="00A36FBB">
      <w:pPr>
        <w:pStyle w:val="ListParagraph"/>
        <w:numPr>
          <w:ilvl w:val="0"/>
          <w:numId w:val="3"/>
        </w:numPr>
      </w:pPr>
      <w:r>
        <w:t>Applicant with less than 10 years of gap can apply for Master of Philosophy</w:t>
      </w:r>
    </w:p>
    <w:p w14:paraId="0636FC8D" w14:textId="77777777" w:rsidR="004B2E94" w:rsidRDefault="004B2E94" w:rsidP="004B2E94"/>
    <w:p w14:paraId="6E0A2F4A" w14:textId="77777777" w:rsidR="000C06DB" w:rsidRDefault="000C06DB" w:rsidP="000C06DB">
      <w:pPr>
        <w:pStyle w:val="ListParagraph"/>
        <w:spacing w:line="278" w:lineRule="auto"/>
        <w:rPr>
          <w:b/>
          <w:bCs/>
          <w:sz w:val="28"/>
          <w:szCs w:val="28"/>
        </w:rPr>
      </w:pPr>
      <w:r w:rsidRPr="008D1580">
        <w:rPr>
          <w:b/>
          <w:bCs/>
          <w:sz w:val="28"/>
          <w:szCs w:val="28"/>
        </w:rPr>
        <w:t>INCOME AND FUNDS</w:t>
      </w:r>
    </w:p>
    <w:p w14:paraId="7C701D6B" w14:textId="77777777" w:rsidR="000C06DB" w:rsidRDefault="000C06DB" w:rsidP="000C06DB">
      <w:pPr>
        <w:pStyle w:val="ListParagraph"/>
        <w:spacing w:line="278" w:lineRule="auto"/>
        <w:rPr>
          <w:b/>
          <w:bCs/>
          <w:sz w:val="28"/>
          <w:szCs w:val="28"/>
        </w:rPr>
      </w:pPr>
    </w:p>
    <w:p w14:paraId="17C52B70" w14:textId="2F973B4B" w:rsidR="000C06DB" w:rsidRDefault="000C06DB" w:rsidP="000C06DB">
      <w:pPr>
        <w:pStyle w:val="ListParagraph"/>
        <w:spacing w:line="278" w:lineRule="auto"/>
        <w:rPr>
          <w:b/>
          <w:bCs/>
          <w:sz w:val="28"/>
          <w:szCs w:val="28"/>
        </w:rPr>
      </w:pPr>
      <w:r>
        <w:rPr>
          <w:b/>
          <w:bCs/>
          <w:sz w:val="28"/>
          <w:szCs w:val="28"/>
        </w:rPr>
        <w:t>For single applicant,</w:t>
      </w:r>
    </w:p>
    <w:p w14:paraId="3EA6BD50" w14:textId="77777777" w:rsidR="000C06DB" w:rsidRPr="00F32E85" w:rsidRDefault="000C06DB" w:rsidP="000C06DB">
      <w:pPr>
        <w:numPr>
          <w:ilvl w:val="0"/>
          <w:numId w:val="8"/>
        </w:numPr>
        <w:shd w:val="clear" w:color="auto" w:fill="FFFFFF"/>
        <w:spacing w:after="0" w:line="240" w:lineRule="auto"/>
        <w:rPr>
          <w:rFonts w:eastAsia="Times New Roman" w:cstheme="minorHAnsi"/>
          <w:b/>
          <w:bCs/>
          <w:color w:val="000000"/>
          <w:sz w:val="24"/>
          <w:szCs w:val="24"/>
        </w:rPr>
      </w:pPr>
      <w:r w:rsidRPr="00F32E85">
        <w:rPr>
          <w:rFonts w:eastAsia="Times New Roman" w:cstheme="minorHAnsi"/>
          <w:b/>
          <w:bCs/>
          <w:color w:val="000000"/>
          <w:sz w:val="21"/>
          <w:szCs w:val="21"/>
        </w:rPr>
        <w:t xml:space="preserve">Minimum annual taxable income of AUD 35,000 if the student chooses to pay the initial tuition fee deposit </w:t>
      </w:r>
      <w:r>
        <w:rPr>
          <w:rFonts w:eastAsia="Times New Roman" w:cstheme="minorHAnsi"/>
          <w:b/>
          <w:bCs/>
          <w:color w:val="000000"/>
          <w:sz w:val="21"/>
          <w:szCs w:val="21"/>
        </w:rPr>
        <w:t>mentioned in the offer letter</w:t>
      </w:r>
      <w:r w:rsidRPr="00F32E85">
        <w:rPr>
          <w:rFonts w:eastAsia="Times New Roman" w:cstheme="minorHAnsi"/>
          <w:b/>
          <w:bCs/>
          <w:color w:val="000000"/>
          <w:sz w:val="21"/>
          <w:szCs w:val="21"/>
        </w:rPr>
        <w:t>; or</w:t>
      </w:r>
    </w:p>
    <w:p w14:paraId="1DB96E39" w14:textId="77777777" w:rsidR="000C06DB" w:rsidRPr="008C70B5" w:rsidRDefault="000C06DB" w:rsidP="000C06DB">
      <w:pPr>
        <w:numPr>
          <w:ilvl w:val="0"/>
          <w:numId w:val="8"/>
        </w:numPr>
        <w:shd w:val="clear" w:color="auto" w:fill="FFFFFF"/>
        <w:spacing w:after="0" w:line="240" w:lineRule="auto"/>
        <w:rPr>
          <w:rFonts w:eastAsia="Times New Roman" w:cstheme="minorHAnsi"/>
          <w:b/>
          <w:bCs/>
          <w:color w:val="000000"/>
          <w:sz w:val="24"/>
          <w:szCs w:val="24"/>
        </w:rPr>
      </w:pPr>
      <w:r w:rsidRPr="00F32E85">
        <w:rPr>
          <w:rFonts w:eastAsia="Times New Roman" w:cstheme="minorHAnsi"/>
          <w:b/>
          <w:bCs/>
          <w:color w:val="000000"/>
          <w:sz w:val="21"/>
          <w:szCs w:val="21"/>
        </w:rPr>
        <w:t>Annual taxable income between AUD 25,000 and AUD 34,000 if the student voluntarily chooses to pay one full year of tuition fees in advance.</w:t>
      </w:r>
    </w:p>
    <w:p w14:paraId="6DC6311C" w14:textId="727EDB9E" w:rsidR="000C06DB" w:rsidRDefault="000C06DB" w:rsidP="000C06DB">
      <w:pPr>
        <w:pStyle w:val="ListParagraph"/>
        <w:numPr>
          <w:ilvl w:val="0"/>
          <w:numId w:val="8"/>
        </w:numPr>
        <w:spacing w:line="278" w:lineRule="auto"/>
        <w:rPr>
          <w:b/>
          <w:bCs/>
        </w:rPr>
      </w:pPr>
      <w:r>
        <w:rPr>
          <w:b/>
          <w:bCs/>
        </w:rPr>
        <w:lastRenderedPageBreak/>
        <w:t xml:space="preserve">Maximum 3 sponsors, </w:t>
      </w:r>
      <w:r>
        <w:rPr>
          <w:b/>
          <w:bCs/>
        </w:rPr>
        <w:t>Parents</w:t>
      </w:r>
      <w:r w:rsidRPr="00735B28">
        <w:rPr>
          <w:b/>
          <w:bCs/>
        </w:rPr>
        <w:t xml:space="preserve"> must cover minimum 70% of required income and 30% from additional sponsors.</w:t>
      </w:r>
    </w:p>
    <w:p w14:paraId="0BC44356" w14:textId="77777777" w:rsidR="000C06DB" w:rsidRDefault="000C06DB" w:rsidP="000C06DB">
      <w:pPr>
        <w:pStyle w:val="ListParagraph"/>
        <w:numPr>
          <w:ilvl w:val="0"/>
          <w:numId w:val="8"/>
        </w:numPr>
        <w:spacing w:line="278" w:lineRule="auto"/>
        <w:rPr>
          <w:b/>
          <w:bCs/>
        </w:rPr>
      </w:pPr>
      <w:r>
        <w:rPr>
          <w:b/>
          <w:bCs/>
        </w:rPr>
        <w:t>No pension/ agriculture/ Vehicle income</w:t>
      </w:r>
    </w:p>
    <w:p w14:paraId="0D0E681F" w14:textId="77777777" w:rsidR="000C06DB" w:rsidRDefault="000C06DB" w:rsidP="000C06DB">
      <w:pPr>
        <w:pStyle w:val="ListParagraph"/>
        <w:spacing w:line="278" w:lineRule="auto"/>
        <w:rPr>
          <w:b/>
          <w:bCs/>
          <w:sz w:val="28"/>
          <w:szCs w:val="28"/>
        </w:rPr>
      </w:pPr>
    </w:p>
    <w:p w14:paraId="79E562B6" w14:textId="26716752" w:rsidR="000C06DB" w:rsidRDefault="000C06DB" w:rsidP="000C06DB">
      <w:pPr>
        <w:pStyle w:val="ListParagraph"/>
        <w:spacing w:line="278" w:lineRule="auto"/>
        <w:rPr>
          <w:b/>
          <w:bCs/>
          <w:sz w:val="28"/>
          <w:szCs w:val="28"/>
        </w:rPr>
      </w:pPr>
      <w:r>
        <w:rPr>
          <w:b/>
          <w:bCs/>
          <w:sz w:val="28"/>
          <w:szCs w:val="28"/>
        </w:rPr>
        <w:t>For Married Applicant (female)</w:t>
      </w:r>
    </w:p>
    <w:p w14:paraId="05960E2F" w14:textId="77777777" w:rsidR="001F3B03" w:rsidRPr="008D1580" w:rsidRDefault="001F3B03" w:rsidP="000C06DB">
      <w:pPr>
        <w:pStyle w:val="ListParagraph"/>
        <w:spacing w:line="278" w:lineRule="auto"/>
        <w:rPr>
          <w:b/>
          <w:bCs/>
          <w:sz w:val="28"/>
          <w:szCs w:val="28"/>
        </w:rPr>
      </w:pPr>
    </w:p>
    <w:p w14:paraId="2515280D" w14:textId="4BCC790D" w:rsidR="000C06DB" w:rsidRPr="008C70B5" w:rsidRDefault="000C06DB" w:rsidP="00DC47D0">
      <w:pPr>
        <w:pStyle w:val="ListParagraph"/>
        <w:numPr>
          <w:ilvl w:val="0"/>
          <w:numId w:val="12"/>
        </w:numPr>
        <w:shd w:val="clear" w:color="auto" w:fill="FFFFFF"/>
        <w:spacing w:after="0" w:line="240" w:lineRule="auto"/>
        <w:rPr>
          <w:rFonts w:eastAsia="Times New Roman" w:cstheme="minorHAnsi"/>
          <w:b/>
          <w:bCs/>
          <w:color w:val="000000"/>
          <w:sz w:val="24"/>
          <w:szCs w:val="24"/>
        </w:rPr>
      </w:pPr>
      <w:r w:rsidRPr="001F3B03">
        <w:rPr>
          <w:rFonts w:eastAsia="Times New Roman" w:cstheme="minorHAnsi"/>
          <w:b/>
          <w:bCs/>
          <w:color w:val="000000"/>
          <w:sz w:val="21"/>
          <w:szCs w:val="21"/>
        </w:rPr>
        <w:t xml:space="preserve">Minimum annual taxable income of AUD 35,000 </w:t>
      </w:r>
    </w:p>
    <w:p w14:paraId="37AE4B93" w14:textId="77777777" w:rsidR="000C06DB" w:rsidRDefault="000C06DB" w:rsidP="000C06DB">
      <w:pPr>
        <w:pStyle w:val="ListParagraph"/>
        <w:numPr>
          <w:ilvl w:val="0"/>
          <w:numId w:val="12"/>
        </w:numPr>
        <w:spacing w:line="278" w:lineRule="auto"/>
        <w:rPr>
          <w:b/>
          <w:bCs/>
        </w:rPr>
      </w:pPr>
      <w:r>
        <w:rPr>
          <w:b/>
          <w:bCs/>
        </w:rPr>
        <w:t xml:space="preserve">Maximum 3 sponsors, </w:t>
      </w:r>
      <w:r w:rsidRPr="00735B28">
        <w:rPr>
          <w:b/>
          <w:bCs/>
        </w:rPr>
        <w:t>Applicant In-laws must cover minimum 70% of required income and 30% from additional sponsors.</w:t>
      </w:r>
    </w:p>
    <w:p w14:paraId="34961082" w14:textId="77777777" w:rsidR="000C06DB" w:rsidRPr="00735B28" w:rsidRDefault="000C06DB" w:rsidP="000C06DB">
      <w:pPr>
        <w:pStyle w:val="ListParagraph"/>
        <w:numPr>
          <w:ilvl w:val="0"/>
          <w:numId w:val="12"/>
        </w:numPr>
        <w:spacing w:line="278" w:lineRule="auto"/>
        <w:rPr>
          <w:b/>
          <w:bCs/>
        </w:rPr>
      </w:pPr>
      <w:r>
        <w:rPr>
          <w:b/>
          <w:bCs/>
        </w:rPr>
        <w:t>Minimum annual income AU$ 40,000 if dependent included. (MPhil &amp; PhD)</w:t>
      </w:r>
    </w:p>
    <w:p w14:paraId="7C04175A" w14:textId="77777777" w:rsidR="000C06DB" w:rsidRDefault="000C06DB" w:rsidP="000C06DB">
      <w:pPr>
        <w:pStyle w:val="ListParagraph"/>
        <w:numPr>
          <w:ilvl w:val="0"/>
          <w:numId w:val="12"/>
        </w:numPr>
        <w:spacing w:line="278" w:lineRule="auto"/>
        <w:rPr>
          <w:b/>
          <w:bCs/>
        </w:rPr>
      </w:pPr>
      <w:r>
        <w:rPr>
          <w:b/>
          <w:bCs/>
        </w:rPr>
        <w:t>No pension/ agriculture/ Vehicle income</w:t>
      </w:r>
    </w:p>
    <w:p w14:paraId="4400C684" w14:textId="77777777" w:rsidR="000C06DB" w:rsidRPr="00AC0B83" w:rsidRDefault="000C06DB" w:rsidP="000C06DB">
      <w:pPr>
        <w:rPr>
          <w:b/>
          <w:bCs/>
        </w:rPr>
      </w:pPr>
      <w:r w:rsidRPr="00AC0B83">
        <w:rPr>
          <w:b/>
          <w:bCs/>
        </w:rPr>
        <w:t>Documents required</w:t>
      </w:r>
    </w:p>
    <w:tbl>
      <w:tblPr>
        <w:tblW w:w="10240" w:type="dxa"/>
        <w:tblLook w:val="04A0" w:firstRow="1" w:lastRow="0" w:firstColumn="1" w:lastColumn="0" w:noHBand="0" w:noVBand="1"/>
      </w:tblPr>
      <w:tblGrid>
        <w:gridCol w:w="4140"/>
        <w:gridCol w:w="6100"/>
      </w:tblGrid>
      <w:tr w:rsidR="000C06DB" w:rsidRPr="00735B28" w14:paraId="7E8CDE16" w14:textId="77777777" w:rsidTr="002552E5">
        <w:trPr>
          <w:trHeight w:val="315"/>
        </w:trPr>
        <w:tc>
          <w:tcPr>
            <w:tcW w:w="4140" w:type="dxa"/>
            <w:tcBorders>
              <w:top w:val="single" w:sz="4" w:space="0" w:color="auto"/>
              <w:left w:val="single" w:sz="4" w:space="0" w:color="auto"/>
              <w:bottom w:val="single" w:sz="4" w:space="0" w:color="auto"/>
              <w:right w:val="single" w:sz="4" w:space="0" w:color="auto"/>
            </w:tcBorders>
            <w:noWrap/>
            <w:vAlign w:val="center"/>
            <w:hideMark/>
          </w:tcPr>
          <w:p w14:paraId="6CCC824D" w14:textId="77777777" w:rsidR="000C06DB" w:rsidRPr="00735B28" w:rsidRDefault="000C06DB" w:rsidP="002552E5">
            <w:pPr>
              <w:spacing w:after="0" w:line="240" w:lineRule="auto"/>
              <w:rPr>
                <w:rFonts w:ascii="Aptos Narrow" w:eastAsia="Times New Roman" w:hAnsi="Aptos Narrow" w:cs="Times New Roman"/>
                <w:b/>
                <w:bCs/>
                <w:color w:val="000000"/>
              </w:rPr>
            </w:pPr>
            <w:r w:rsidRPr="00735B28">
              <w:rPr>
                <w:rFonts w:ascii="Aptos Narrow" w:eastAsia="Times New Roman" w:hAnsi="Aptos Narrow" w:cs="Times New Roman"/>
                <w:b/>
                <w:bCs/>
                <w:color w:val="000000"/>
              </w:rPr>
              <w:t>Income Types</w:t>
            </w:r>
          </w:p>
        </w:tc>
        <w:tc>
          <w:tcPr>
            <w:tcW w:w="6100" w:type="dxa"/>
            <w:tcBorders>
              <w:top w:val="single" w:sz="4" w:space="0" w:color="auto"/>
              <w:left w:val="nil"/>
              <w:bottom w:val="single" w:sz="4" w:space="0" w:color="auto"/>
              <w:right w:val="single" w:sz="4" w:space="0" w:color="auto"/>
            </w:tcBorders>
            <w:noWrap/>
            <w:vAlign w:val="center"/>
            <w:hideMark/>
          </w:tcPr>
          <w:p w14:paraId="7CAFC7B1" w14:textId="77777777" w:rsidR="000C06DB" w:rsidRPr="00735B28" w:rsidRDefault="000C06DB" w:rsidP="002552E5">
            <w:pPr>
              <w:spacing w:after="0" w:line="240" w:lineRule="auto"/>
              <w:rPr>
                <w:rFonts w:ascii="Aptos Narrow" w:eastAsia="Times New Roman" w:hAnsi="Aptos Narrow" w:cs="Times New Roman"/>
                <w:b/>
                <w:bCs/>
                <w:color w:val="000000"/>
              </w:rPr>
            </w:pPr>
            <w:r w:rsidRPr="00735B28">
              <w:rPr>
                <w:rFonts w:ascii="Aptos Narrow" w:eastAsia="Times New Roman" w:hAnsi="Aptos Narrow" w:cs="Times New Roman"/>
                <w:b/>
                <w:bCs/>
                <w:color w:val="000000"/>
              </w:rPr>
              <w:t>Required</w:t>
            </w:r>
          </w:p>
        </w:tc>
      </w:tr>
      <w:tr w:rsidR="000C06DB" w:rsidRPr="00735B28" w14:paraId="244B0706" w14:textId="77777777" w:rsidTr="002552E5">
        <w:trPr>
          <w:trHeight w:val="630"/>
        </w:trPr>
        <w:tc>
          <w:tcPr>
            <w:tcW w:w="4140" w:type="dxa"/>
            <w:tcBorders>
              <w:top w:val="nil"/>
              <w:left w:val="single" w:sz="4" w:space="0" w:color="auto"/>
              <w:bottom w:val="single" w:sz="4" w:space="0" w:color="auto"/>
              <w:right w:val="single" w:sz="4" w:space="0" w:color="auto"/>
            </w:tcBorders>
            <w:vAlign w:val="center"/>
            <w:hideMark/>
          </w:tcPr>
          <w:p w14:paraId="7D30FDE1"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Rental/ Lease less than 30% of required annual income</w:t>
            </w:r>
          </w:p>
        </w:tc>
        <w:tc>
          <w:tcPr>
            <w:tcW w:w="6100" w:type="dxa"/>
            <w:tcBorders>
              <w:top w:val="nil"/>
              <w:left w:val="nil"/>
              <w:bottom w:val="single" w:sz="4" w:space="0" w:color="auto"/>
              <w:right w:val="single" w:sz="4" w:space="0" w:color="auto"/>
            </w:tcBorders>
            <w:noWrap/>
            <w:vAlign w:val="center"/>
            <w:hideMark/>
          </w:tcPr>
          <w:p w14:paraId="5B88A5BC"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1 year tax clearance, 1 year bank statement</w:t>
            </w:r>
          </w:p>
        </w:tc>
      </w:tr>
      <w:tr w:rsidR="000C06DB" w:rsidRPr="00735B28" w14:paraId="2DC2D259" w14:textId="77777777" w:rsidTr="002552E5">
        <w:trPr>
          <w:trHeight w:val="630"/>
        </w:trPr>
        <w:tc>
          <w:tcPr>
            <w:tcW w:w="4140" w:type="dxa"/>
            <w:tcBorders>
              <w:top w:val="nil"/>
              <w:left w:val="single" w:sz="4" w:space="0" w:color="auto"/>
              <w:bottom w:val="single" w:sz="4" w:space="0" w:color="auto"/>
              <w:right w:val="single" w:sz="4" w:space="0" w:color="auto"/>
            </w:tcBorders>
            <w:vAlign w:val="center"/>
            <w:hideMark/>
          </w:tcPr>
          <w:p w14:paraId="6D592FF8"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Rental/ Lease more than 30% of required annual income</w:t>
            </w:r>
          </w:p>
        </w:tc>
        <w:tc>
          <w:tcPr>
            <w:tcW w:w="6100" w:type="dxa"/>
            <w:tcBorders>
              <w:top w:val="nil"/>
              <w:left w:val="nil"/>
              <w:bottom w:val="single" w:sz="4" w:space="0" w:color="auto"/>
              <w:right w:val="single" w:sz="4" w:space="0" w:color="auto"/>
            </w:tcBorders>
            <w:noWrap/>
            <w:vAlign w:val="center"/>
            <w:hideMark/>
          </w:tcPr>
          <w:p w14:paraId="11921F2E"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3-year tax clearance, 1 year bank statement</w:t>
            </w:r>
          </w:p>
        </w:tc>
      </w:tr>
      <w:tr w:rsidR="000C06DB" w:rsidRPr="00735B28" w14:paraId="52764B58" w14:textId="77777777" w:rsidTr="002552E5">
        <w:trPr>
          <w:trHeight w:val="630"/>
        </w:trPr>
        <w:tc>
          <w:tcPr>
            <w:tcW w:w="4140" w:type="dxa"/>
            <w:tcBorders>
              <w:top w:val="nil"/>
              <w:left w:val="single" w:sz="4" w:space="0" w:color="auto"/>
              <w:bottom w:val="single" w:sz="4" w:space="0" w:color="auto"/>
              <w:right w:val="single" w:sz="4" w:space="0" w:color="auto"/>
            </w:tcBorders>
            <w:noWrap/>
            <w:vAlign w:val="center"/>
            <w:hideMark/>
          </w:tcPr>
          <w:p w14:paraId="260C615F"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Business</w:t>
            </w:r>
          </w:p>
        </w:tc>
        <w:tc>
          <w:tcPr>
            <w:tcW w:w="6100" w:type="dxa"/>
            <w:tcBorders>
              <w:top w:val="nil"/>
              <w:left w:val="nil"/>
              <w:bottom w:val="single" w:sz="4" w:space="0" w:color="auto"/>
              <w:right w:val="single" w:sz="4" w:space="0" w:color="auto"/>
            </w:tcBorders>
            <w:vAlign w:val="center"/>
            <w:hideMark/>
          </w:tcPr>
          <w:p w14:paraId="44004677" w14:textId="77777777" w:rsidR="000C06DB"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 xml:space="preserve">Company registered before 2 years, 3 years tax clearance,   </w:t>
            </w:r>
          </w:p>
          <w:p w14:paraId="599C0B9C"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 xml:space="preserve"> 1 year statement</w:t>
            </w:r>
          </w:p>
        </w:tc>
      </w:tr>
      <w:tr w:rsidR="000C06DB" w:rsidRPr="00735B28" w14:paraId="6B56436A" w14:textId="77777777" w:rsidTr="002552E5">
        <w:trPr>
          <w:trHeight w:val="315"/>
        </w:trPr>
        <w:tc>
          <w:tcPr>
            <w:tcW w:w="4140" w:type="dxa"/>
            <w:tcBorders>
              <w:top w:val="nil"/>
              <w:left w:val="single" w:sz="4" w:space="0" w:color="auto"/>
              <w:bottom w:val="single" w:sz="4" w:space="0" w:color="auto"/>
              <w:right w:val="single" w:sz="4" w:space="0" w:color="auto"/>
            </w:tcBorders>
            <w:noWrap/>
            <w:vAlign w:val="center"/>
            <w:hideMark/>
          </w:tcPr>
          <w:p w14:paraId="1F35497C"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Agriculture/ Vehicle/ Pension</w:t>
            </w:r>
          </w:p>
        </w:tc>
        <w:tc>
          <w:tcPr>
            <w:tcW w:w="6100" w:type="dxa"/>
            <w:tcBorders>
              <w:top w:val="nil"/>
              <w:left w:val="nil"/>
              <w:bottom w:val="single" w:sz="4" w:space="0" w:color="auto"/>
              <w:right w:val="single" w:sz="4" w:space="0" w:color="auto"/>
            </w:tcBorders>
            <w:noWrap/>
            <w:vAlign w:val="center"/>
            <w:hideMark/>
          </w:tcPr>
          <w:p w14:paraId="5A50DDB5"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Not acceptable</w:t>
            </w:r>
          </w:p>
        </w:tc>
      </w:tr>
      <w:tr w:rsidR="000C06DB" w:rsidRPr="00735B28" w14:paraId="7A759AAB" w14:textId="77777777" w:rsidTr="002552E5">
        <w:trPr>
          <w:trHeight w:val="315"/>
        </w:trPr>
        <w:tc>
          <w:tcPr>
            <w:tcW w:w="4140" w:type="dxa"/>
            <w:tcBorders>
              <w:top w:val="nil"/>
              <w:left w:val="single" w:sz="4" w:space="0" w:color="auto"/>
              <w:bottom w:val="single" w:sz="4" w:space="0" w:color="auto"/>
              <w:right w:val="single" w:sz="4" w:space="0" w:color="auto"/>
            </w:tcBorders>
            <w:noWrap/>
            <w:vAlign w:val="center"/>
            <w:hideMark/>
          </w:tcPr>
          <w:p w14:paraId="67653177"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Salary Income</w:t>
            </w:r>
          </w:p>
        </w:tc>
        <w:tc>
          <w:tcPr>
            <w:tcW w:w="6100" w:type="dxa"/>
            <w:tcBorders>
              <w:top w:val="nil"/>
              <w:left w:val="nil"/>
              <w:bottom w:val="single" w:sz="4" w:space="0" w:color="auto"/>
              <w:right w:val="single" w:sz="4" w:space="0" w:color="auto"/>
            </w:tcBorders>
            <w:noWrap/>
            <w:vAlign w:val="center"/>
            <w:hideMark/>
          </w:tcPr>
          <w:p w14:paraId="30279B17" w14:textId="77777777" w:rsidR="000C06DB" w:rsidRPr="00735B28" w:rsidRDefault="000C06DB" w:rsidP="002552E5">
            <w:pPr>
              <w:spacing w:after="0" w:line="240" w:lineRule="auto"/>
              <w:rPr>
                <w:rFonts w:ascii="Aptos Narrow" w:eastAsia="Times New Roman" w:hAnsi="Aptos Narrow" w:cs="Times New Roman"/>
                <w:color w:val="000000"/>
              </w:rPr>
            </w:pPr>
            <w:r w:rsidRPr="00735B28">
              <w:rPr>
                <w:rFonts w:ascii="Aptos Narrow" w:eastAsia="Times New Roman" w:hAnsi="Aptos Narrow" w:cs="Times New Roman"/>
                <w:color w:val="000000"/>
              </w:rPr>
              <w:t>1 year tax clearance, 1 year bank statement</w:t>
            </w:r>
          </w:p>
        </w:tc>
      </w:tr>
    </w:tbl>
    <w:p w14:paraId="0CBB7FBF" w14:textId="77777777" w:rsidR="000C06DB" w:rsidRDefault="000C06DB" w:rsidP="000C06DB">
      <w:pPr>
        <w:rPr>
          <w:b/>
          <w:bCs/>
        </w:rPr>
      </w:pPr>
    </w:p>
    <w:p w14:paraId="10206BFA" w14:textId="77777777" w:rsidR="000C06DB" w:rsidRDefault="000C06DB" w:rsidP="000C06DB">
      <w:pPr>
        <w:rPr>
          <w:b/>
          <w:bCs/>
        </w:rPr>
      </w:pPr>
      <w:r>
        <w:rPr>
          <w:b/>
          <w:bCs/>
        </w:rPr>
        <w:t>Funds:</w:t>
      </w:r>
    </w:p>
    <w:p w14:paraId="46DB0207" w14:textId="77777777" w:rsidR="000C06DB" w:rsidRDefault="000C06DB" w:rsidP="000C06DB">
      <w:pPr>
        <w:pStyle w:val="ListParagraph"/>
        <w:numPr>
          <w:ilvl w:val="0"/>
          <w:numId w:val="9"/>
        </w:numPr>
        <w:spacing w:line="278" w:lineRule="auto"/>
        <w:rPr>
          <w:b/>
          <w:bCs/>
        </w:rPr>
      </w:pPr>
      <w:r>
        <w:rPr>
          <w:b/>
          <w:bCs/>
        </w:rPr>
        <w:t>Primary sponsor must have minimum Saving funds of AU$ 15,000</w:t>
      </w:r>
    </w:p>
    <w:p w14:paraId="5AE9A6D3" w14:textId="77777777" w:rsidR="000C06DB" w:rsidRDefault="000C06DB" w:rsidP="000C06DB">
      <w:pPr>
        <w:pStyle w:val="ListParagraph"/>
        <w:numPr>
          <w:ilvl w:val="0"/>
          <w:numId w:val="9"/>
        </w:numPr>
        <w:spacing w:line="278" w:lineRule="auto"/>
        <w:rPr>
          <w:b/>
          <w:bCs/>
        </w:rPr>
      </w:pPr>
      <w:r>
        <w:rPr>
          <w:b/>
          <w:bCs/>
        </w:rPr>
        <w:t>Education loans must cover tuition fee, living cost, travel, OSHC. Loans must be disbursed 100% and tuition fee must be paid via education loan.</w:t>
      </w:r>
    </w:p>
    <w:p w14:paraId="50B1D627" w14:textId="77777777" w:rsidR="000C06DB" w:rsidRDefault="000C06DB" w:rsidP="000C06DB">
      <w:pPr>
        <w:pStyle w:val="ListParagraph"/>
        <w:spacing w:line="278" w:lineRule="auto"/>
        <w:rPr>
          <w:b/>
          <w:bCs/>
        </w:rPr>
      </w:pPr>
    </w:p>
    <w:p w14:paraId="240C4E55" w14:textId="77777777" w:rsidR="000C06DB" w:rsidRDefault="000C06DB" w:rsidP="004B2E94"/>
    <w:p w14:paraId="0117D133" w14:textId="77777777" w:rsidR="004B2E94" w:rsidRPr="001009E2" w:rsidRDefault="004B2E94" w:rsidP="004B2E94">
      <w:pPr>
        <w:rPr>
          <w:b/>
          <w:bCs/>
        </w:rPr>
      </w:pPr>
      <w:r w:rsidRPr="001009E2">
        <w:rPr>
          <w:b/>
          <w:bCs/>
        </w:rPr>
        <w:t>Students applying to study for a bachelor’s degree</w:t>
      </w:r>
    </w:p>
    <w:p w14:paraId="09C14156" w14:textId="77777777" w:rsidR="004B2E94" w:rsidRDefault="004B2E94" w:rsidP="004B2E94">
      <w:pPr>
        <w:pStyle w:val="ListParagraph"/>
        <w:numPr>
          <w:ilvl w:val="0"/>
          <w:numId w:val="4"/>
        </w:numPr>
        <w:spacing w:line="278" w:lineRule="auto"/>
      </w:pPr>
      <w:r>
        <w:t>Academic Result of SEE, Year 11 and Year 12 without backlogs</w:t>
      </w:r>
    </w:p>
    <w:p w14:paraId="55F42F5F" w14:textId="77777777" w:rsidR="004B2E94" w:rsidRDefault="004B2E94" w:rsidP="004B2E94">
      <w:pPr>
        <w:pStyle w:val="ListParagraph"/>
        <w:numPr>
          <w:ilvl w:val="0"/>
          <w:numId w:val="4"/>
        </w:numPr>
        <w:spacing w:line="278" w:lineRule="auto"/>
      </w:pPr>
      <w:r>
        <w:t xml:space="preserve">English Test Score </w:t>
      </w:r>
    </w:p>
    <w:p w14:paraId="13CA3E85" w14:textId="77777777" w:rsidR="004B2E94" w:rsidRDefault="004B2E94" w:rsidP="004B2E94">
      <w:pPr>
        <w:pStyle w:val="ListParagraph"/>
        <w:numPr>
          <w:ilvl w:val="0"/>
          <w:numId w:val="4"/>
        </w:numPr>
        <w:spacing w:line="278" w:lineRule="auto"/>
      </w:pPr>
      <w:r>
        <w:t>Scholarships Form TUA or BMIHMS</w:t>
      </w:r>
    </w:p>
    <w:p w14:paraId="50CD3ECB" w14:textId="77777777" w:rsidR="004B2E94" w:rsidRPr="004D7EF9" w:rsidRDefault="004B2E94" w:rsidP="004B2E94">
      <w:pPr>
        <w:pStyle w:val="ListParagraph"/>
        <w:numPr>
          <w:ilvl w:val="0"/>
          <w:numId w:val="4"/>
        </w:numPr>
        <w:spacing w:line="278" w:lineRule="auto"/>
      </w:pPr>
      <w:r>
        <w:t>Motivational Letter----</w:t>
      </w:r>
      <w:r w:rsidRPr="004D7EF9">
        <w:t>motivational letter with at least 500 words must be submitted and the letter must contain:</w:t>
      </w:r>
    </w:p>
    <w:p w14:paraId="6CEEE0B6" w14:textId="77777777" w:rsidR="004B2E94" w:rsidRPr="004D7EF9" w:rsidRDefault="004B2E94" w:rsidP="004B2E94">
      <w:pPr>
        <w:pStyle w:val="ListParagraph"/>
      </w:pPr>
      <w:r w:rsidRPr="004D7EF9">
        <w:t>   -Why you wish to undertake T</w:t>
      </w:r>
      <w:r>
        <w:t xml:space="preserve">orrens </w:t>
      </w:r>
      <w:r w:rsidRPr="004D7EF9">
        <w:t>U</w:t>
      </w:r>
      <w:r>
        <w:t xml:space="preserve">niversity </w:t>
      </w:r>
      <w:r w:rsidRPr="004D7EF9">
        <w:t>A</w:t>
      </w:r>
      <w:r>
        <w:t>ustralia</w:t>
      </w:r>
      <w:r w:rsidRPr="004D7EF9">
        <w:t xml:space="preserve"> course</w:t>
      </w:r>
    </w:p>
    <w:p w14:paraId="232FA6B2" w14:textId="77777777" w:rsidR="004B2E94" w:rsidRPr="004D7EF9" w:rsidRDefault="004B2E94" w:rsidP="004B2E94">
      <w:pPr>
        <w:pStyle w:val="ListParagraph"/>
      </w:pPr>
      <w:r w:rsidRPr="004D7EF9">
        <w:t>   -Outcomes you hope to achieve from your studies</w:t>
      </w:r>
    </w:p>
    <w:p w14:paraId="761AC8D0" w14:textId="77777777" w:rsidR="004B2E94" w:rsidRPr="004D7EF9" w:rsidRDefault="004B2E94" w:rsidP="004B2E94">
      <w:pPr>
        <w:pStyle w:val="ListParagraph"/>
      </w:pPr>
      <w:r w:rsidRPr="004D7EF9">
        <w:t>   -Future career aspirations</w:t>
      </w:r>
    </w:p>
    <w:p w14:paraId="7C96BEB5" w14:textId="77777777" w:rsidR="004B2E94" w:rsidRPr="004D7EF9" w:rsidRDefault="004B2E94" w:rsidP="004B2E94">
      <w:pPr>
        <w:pStyle w:val="ListParagraph"/>
      </w:pPr>
      <w:r w:rsidRPr="004D7EF9">
        <w:lastRenderedPageBreak/>
        <w:t>   -How the qualification will assist in achieving future career plans</w:t>
      </w:r>
    </w:p>
    <w:p w14:paraId="3E1F1C5E" w14:textId="77777777" w:rsidR="004B2E94" w:rsidRPr="004D7EF9" w:rsidRDefault="004B2E94" w:rsidP="004B2E94">
      <w:pPr>
        <w:pStyle w:val="ListParagraph"/>
      </w:pPr>
      <w:r w:rsidRPr="004D7EF9">
        <w:t>   -Personal achievements, interests and extracurricular activities</w:t>
      </w:r>
    </w:p>
    <w:p w14:paraId="4A900A4E" w14:textId="77777777" w:rsidR="004B2E94" w:rsidRDefault="004B2E94" w:rsidP="004B2E94">
      <w:pPr>
        <w:pStyle w:val="ListParagraph"/>
      </w:pPr>
      <w:r w:rsidRPr="004D7EF9">
        <w:t>   -Any relevant work and/or volunteer experience</w:t>
      </w:r>
    </w:p>
    <w:p w14:paraId="12E8291B" w14:textId="77777777" w:rsidR="004B2E94" w:rsidRDefault="004B2E94" w:rsidP="004B2E94">
      <w:pPr>
        <w:pStyle w:val="ListParagraph"/>
        <w:numPr>
          <w:ilvl w:val="0"/>
          <w:numId w:val="4"/>
        </w:numPr>
        <w:spacing w:line="278" w:lineRule="auto"/>
      </w:pPr>
      <w:r>
        <w:t>GSR Form A</w:t>
      </w:r>
    </w:p>
    <w:p w14:paraId="6F7DB152" w14:textId="77777777" w:rsidR="004B2E94" w:rsidRDefault="004B2E94" w:rsidP="004B2E94">
      <w:pPr>
        <w:pStyle w:val="ListParagraph"/>
        <w:numPr>
          <w:ilvl w:val="0"/>
          <w:numId w:val="4"/>
        </w:numPr>
        <w:spacing w:line="278" w:lineRule="auto"/>
      </w:pPr>
      <w:r>
        <w:t>TUA Declaration Form</w:t>
      </w:r>
    </w:p>
    <w:p w14:paraId="44087FB0" w14:textId="77777777" w:rsidR="004B2E94" w:rsidRDefault="004B2E94" w:rsidP="004B2E94">
      <w:pPr>
        <w:pStyle w:val="ListParagraph"/>
        <w:numPr>
          <w:ilvl w:val="0"/>
          <w:numId w:val="4"/>
        </w:numPr>
        <w:spacing w:line="278" w:lineRule="auto"/>
      </w:pPr>
      <w:r>
        <w:t>No married applicant</w:t>
      </w:r>
    </w:p>
    <w:p w14:paraId="3D058B1A" w14:textId="77777777" w:rsidR="004B2E94" w:rsidRDefault="004B2E94" w:rsidP="004B2E94"/>
    <w:p w14:paraId="272ED729" w14:textId="77777777" w:rsidR="0098398D" w:rsidRPr="001009E2" w:rsidRDefault="0098398D" w:rsidP="0098398D">
      <w:pPr>
        <w:rPr>
          <w:b/>
          <w:bCs/>
        </w:rPr>
      </w:pPr>
      <w:r w:rsidRPr="001009E2">
        <w:rPr>
          <w:b/>
          <w:bCs/>
        </w:rPr>
        <w:t>Students applying to study for a master’s degree</w:t>
      </w:r>
    </w:p>
    <w:p w14:paraId="4B010F3E" w14:textId="77777777" w:rsidR="0098398D" w:rsidRDefault="0098398D" w:rsidP="0098398D">
      <w:pPr>
        <w:pStyle w:val="ListParagraph"/>
        <w:numPr>
          <w:ilvl w:val="0"/>
          <w:numId w:val="5"/>
        </w:numPr>
        <w:spacing w:line="278" w:lineRule="auto"/>
      </w:pPr>
      <w:r>
        <w:t xml:space="preserve">Academic Result of SEE, Year 11, Year 12, bachelor’s degree including individual marksheet, </w:t>
      </w:r>
      <w:r w:rsidRPr="007B2A85">
        <w:rPr>
          <w:b/>
          <w:bCs/>
        </w:rPr>
        <w:t>no backlogs</w:t>
      </w:r>
      <w:r>
        <w:t>, TU equivalent certificate for foreign affiliation degree</w:t>
      </w:r>
    </w:p>
    <w:p w14:paraId="02B2A514" w14:textId="77777777" w:rsidR="0098398D" w:rsidRDefault="0098398D" w:rsidP="0098398D">
      <w:pPr>
        <w:pStyle w:val="ListParagraph"/>
        <w:numPr>
          <w:ilvl w:val="0"/>
          <w:numId w:val="5"/>
        </w:numPr>
        <w:spacing w:line="278" w:lineRule="auto"/>
      </w:pPr>
      <w:r>
        <w:t xml:space="preserve">English Test Score </w:t>
      </w:r>
    </w:p>
    <w:p w14:paraId="1A73A4CB" w14:textId="77777777" w:rsidR="0098398D" w:rsidRDefault="0098398D" w:rsidP="0098398D">
      <w:pPr>
        <w:pStyle w:val="ListParagraph"/>
        <w:numPr>
          <w:ilvl w:val="0"/>
          <w:numId w:val="5"/>
        </w:numPr>
        <w:spacing w:line="278" w:lineRule="auto"/>
      </w:pPr>
      <w:r>
        <w:t>Scholarships Form TUA or BMIHMS</w:t>
      </w:r>
    </w:p>
    <w:p w14:paraId="6185BFE3" w14:textId="77777777" w:rsidR="0098398D" w:rsidRPr="004D7EF9" w:rsidRDefault="0098398D" w:rsidP="0098398D">
      <w:pPr>
        <w:pStyle w:val="ListParagraph"/>
        <w:numPr>
          <w:ilvl w:val="0"/>
          <w:numId w:val="5"/>
        </w:numPr>
        <w:spacing w:line="278" w:lineRule="auto"/>
      </w:pPr>
      <w:r>
        <w:t>Motivational Letter----</w:t>
      </w:r>
      <w:r w:rsidRPr="004D7EF9">
        <w:t>motivational letter with at least 500 words must be submitted and the letter must contain:</w:t>
      </w:r>
    </w:p>
    <w:p w14:paraId="631F4486" w14:textId="77777777" w:rsidR="0098398D" w:rsidRPr="004D7EF9" w:rsidRDefault="0098398D" w:rsidP="0098398D">
      <w:pPr>
        <w:pStyle w:val="ListParagraph"/>
      </w:pPr>
      <w:r w:rsidRPr="004D7EF9">
        <w:t>   -Why you wish to undertake T</w:t>
      </w:r>
      <w:r>
        <w:t xml:space="preserve">orrens </w:t>
      </w:r>
      <w:r w:rsidRPr="004D7EF9">
        <w:t>U</w:t>
      </w:r>
      <w:r>
        <w:t xml:space="preserve">niversity </w:t>
      </w:r>
      <w:r w:rsidRPr="004D7EF9">
        <w:t>A</w:t>
      </w:r>
      <w:r>
        <w:t>ustralia</w:t>
      </w:r>
      <w:r w:rsidRPr="004D7EF9">
        <w:t xml:space="preserve"> course</w:t>
      </w:r>
    </w:p>
    <w:p w14:paraId="4194B972" w14:textId="77777777" w:rsidR="0098398D" w:rsidRPr="004D7EF9" w:rsidRDefault="0098398D" w:rsidP="0098398D">
      <w:pPr>
        <w:pStyle w:val="ListParagraph"/>
      </w:pPr>
      <w:r w:rsidRPr="004D7EF9">
        <w:t>   -Outcomes you hope to achieve from your studies</w:t>
      </w:r>
    </w:p>
    <w:p w14:paraId="019B326B" w14:textId="77777777" w:rsidR="0098398D" w:rsidRPr="004D7EF9" w:rsidRDefault="0098398D" w:rsidP="0098398D">
      <w:pPr>
        <w:pStyle w:val="ListParagraph"/>
      </w:pPr>
      <w:r w:rsidRPr="004D7EF9">
        <w:t>   -Future career aspirations</w:t>
      </w:r>
    </w:p>
    <w:p w14:paraId="39E9EAD8" w14:textId="77777777" w:rsidR="0098398D" w:rsidRPr="004D7EF9" w:rsidRDefault="0098398D" w:rsidP="0098398D">
      <w:pPr>
        <w:pStyle w:val="ListParagraph"/>
      </w:pPr>
      <w:r w:rsidRPr="004D7EF9">
        <w:t>   -How the qualification will assist in achieving future career plans</w:t>
      </w:r>
    </w:p>
    <w:p w14:paraId="5DE32E3E" w14:textId="77777777" w:rsidR="0098398D" w:rsidRPr="004D7EF9" w:rsidRDefault="0098398D" w:rsidP="0098398D">
      <w:pPr>
        <w:pStyle w:val="ListParagraph"/>
      </w:pPr>
      <w:r w:rsidRPr="004D7EF9">
        <w:t>   -Personal achievements, interests and extracurricular activities</w:t>
      </w:r>
    </w:p>
    <w:p w14:paraId="6F71FAA7" w14:textId="77777777" w:rsidR="0098398D" w:rsidRDefault="0098398D" w:rsidP="0098398D">
      <w:pPr>
        <w:pStyle w:val="ListParagraph"/>
      </w:pPr>
      <w:r w:rsidRPr="004D7EF9">
        <w:t>   -Any relevant work and/or volunteer experience</w:t>
      </w:r>
    </w:p>
    <w:p w14:paraId="02A9DBB9" w14:textId="77777777" w:rsidR="0098398D" w:rsidRDefault="0098398D" w:rsidP="0098398D">
      <w:pPr>
        <w:pStyle w:val="ListParagraph"/>
        <w:numPr>
          <w:ilvl w:val="0"/>
          <w:numId w:val="5"/>
        </w:numPr>
        <w:spacing w:line="278" w:lineRule="auto"/>
      </w:pPr>
      <w:r>
        <w:t>GSR Form A</w:t>
      </w:r>
    </w:p>
    <w:p w14:paraId="495EEFD8" w14:textId="77777777" w:rsidR="0098398D" w:rsidRDefault="0098398D" w:rsidP="0098398D">
      <w:pPr>
        <w:pStyle w:val="ListParagraph"/>
        <w:numPr>
          <w:ilvl w:val="0"/>
          <w:numId w:val="5"/>
        </w:numPr>
        <w:spacing w:line="278" w:lineRule="auto"/>
      </w:pPr>
      <w:r>
        <w:t xml:space="preserve">Gap evidence </w:t>
      </w:r>
    </w:p>
    <w:p w14:paraId="5A240EAE" w14:textId="77777777" w:rsidR="0098398D" w:rsidRDefault="0098398D" w:rsidP="0098398D">
      <w:pPr>
        <w:pStyle w:val="ListParagraph"/>
        <w:numPr>
          <w:ilvl w:val="0"/>
          <w:numId w:val="5"/>
        </w:numPr>
        <w:spacing w:line="278" w:lineRule="auto"/>
      </w:pPr>
      <w:r>
        <w:t>Bank salary statement</w:t>
      </w:r>
    </w:p>
    <w:p w14:paraId="3454188E" w14:textId="77777777" w:rsidR="0098398D" w:rsidRDefault="0098398D" w:rsidP="0098398D">
      <w:pPr>
        <w:pStyle w:val="ListParagraph"/>
        <w:numPr>
          <w:ilvl w:val="0"/>
          <w:numId w:val="5"/>
        </w:numPr>
        <w:spacing w:line="278" w:lineRule="auto"/>
      </w:pPr>
      <w:r>
        <w:t>Married application accepted only in MPhil and PhD courses.</w:t>
      </w:r>
    </w:p>
    <w:p w14:paraId="193ED648" w14:textId="77777777" w:rsidR="0098398D" w:rsidRDefault="0098398D" w:rsidP="0098398D">
      <w:pPr>
        <w:pStyle w:val="ListParagraph"/>
        <w:numPr>
          <w:ilvl w:val="0"/>
          <w:numId w:val="5"/>
        </w:numPr>
        <w:spacing w:line="278" w:lineRule="auto"/>
      </w:pPr>
      <w:r>
        <w:t>TUA Declaration Form</w:t>
      </w:r>
    </w:p>
    <w:p w14:paraId="16CF5DF2" w14:textId="77777777" w:rsidR="008D1580" w:rsidRPr="008D1580" w:rsidRDefault="008D1580" w:rsidP="008D1580">
      <w:pPr>
        <w:spacing w:line="278" w:lineRule="auto"/>
        <w:ind w:left="360"/>
        <w:rPr>
          <w:b/>
          <w:bCs/>
        </w:rPr>
      </w:pPr>
    </w:p>
    <w:p w14:paraId="26DA0D8B" w14:textId="77777777" w:rsidR="008D1580" w:rsidRPr="008D1580" w:rsidRDefault="008D1580" w:rsidP="008D1580">
      <w:pPr>
        <w:spacing w:line="278" w:lineRule="auto"/>
        <w:ind w:left="360"/>
        <w:rPr>
          <w:b/>
          <w:bCs/>
          <w:sz w:val="28"/>
          <w:szCs w:val="28"/>
        </w:rPr>
      </w:pPr>
    </w:p>
    <w:p w14:paraId="2BD5DE19" w14:textId="77777777" w:rsidR="0033127E" w:rsidRPr="001C2A07" w:rsidRDefault="0033127E" w:rsidP="0033127E">
      <w:pPr>
        <w:pStyle w:val="ListParagraph"/>
        <w:spacing w:line="278" w:lineRule="auto"/>
        <w:rPr>
          <w:b/>
          <w:bCs/>
        </w:rPr>
      </w:pPr>
    </w:p>
    <w:tbl>
      <w:tblPr>
        <w:tblStyle w:val="TableGrid"/>
        <w:tblW w:w="0" w:type="auto"/>
        <w:tblLook w:val="04A0" w:firstRow="1" w:lastRow="0" w:firstColumn="1" w:lastColumn="0" w:noHBand="0" w:noVBand="1"/>
      </w:tblPr>
      <w:tblGrid>
        <w:gridCol w:w="9350"/>
      </w:tblGrid>
      <w:tr w:rsidR="00846FE6" w14:paraId="03E47030" w14:textId="77777777" w:rsidTr="00846FE6">
        <w:tc>
          <w:tcPr>
            <w:tcW w:w="9350" w:type="dxa"/>
          </w:tcPr>
          <w:p w14:paraId="4EB36620" w14:textId="77777777" w:rsidR="00846FE6" w:rsidRPr="00846FE6" w:rsidRDefault="00846FE6" w:rsidP="00846FE6">
            <w:pPr>
              <w:spacing w:after="160" w:line="259" w:lineRule="auto"/>
            </w:pPr>
            <w:r w:rsidRPr="00846FE6">
              <w:t xml:space="preserve">Due to recent market changes, we have updated our GSR requirements for </w:t>
            </w:r>
            <w:r w:rsidRPr="00846FE6">
              <w:rPr>
                <w:b/>
                <w:bCs/>
                <w:highlight w:val="green"/>
              </w:rPr>
              <w:t>Pakistan</w:t>
            </w:r>
            <w:r w:rsidRPr="00846FE6">
              <w:t>.</w:t>
            </w:r>
          </w:p>
          <w:p w14:paraId="5361A869" w14:textId="77777777" w:rsidR="00846FE6" w:rsidRPr="00846FE6" w:rsidRDefault="00846FE6" w:rsidP="00846FE6">
            <w:pPr>
              <w:spacing w:after="160" w:line="259" w:lineRule="auto"/>
            </w:pPr>
            <w:r w:rsidRPr="00846FE6">
              <w:t>Please note that we are no longer accepting applications for the MRS program, which is why this application will be declined. At this stage, we are only accepting applicants from Pakistan for the following programs:</w:t>
            </w:r>
          </w:p>
          <w:p w14:paraId="6486B0F0" w14:textId="77777777" w:rsidR="00846FE6" w:rsidRPr="00846FE6" w:rsidRDefault="00846FE6" w:rsidP="00846FE6">
            <w:pPr>
              <w:numPr>
                <w:ilvl w:val="0"/>
                <w:numId w:val="11"/>
              </w:numPr>
              <w:spacing w:after="160" w:line="259" w:lineRule="auto"/>
            </w:pPr>
            <w:r w:rsidRPr="00846FE6">
              <w:t>MPhil</w:t>
            </w:r>
          </w:p>
          <w:p w14:paraId="1E3EDD80" w14:textId="77777777" w:rsidR="00846FE6" w:rsidRPr="00846FE6" w:rsidRDefault="00846FE6" w:rsidP="00846FE6">
            <w:pPr>
              <w:numPr>
                <w:ilvl w:val="0"/>
                <w:numId w:val="11"/>
              </w:numPr>
              <w:spacing w:after="160" w:line="259" w:lineRule="auto"/>
            </w:pPr>
            <w:r w:rsidRPr="00846FE6">
              <w:t>Professional Doctorate (Research and Applied Research)</w:t>
            </w:r>
          </w:p>
          <w:p w14:paraId="6CC44A12" w14:textId="77777777" w:rsidR="00846FE6" w:rsidRPr="00846FE6" w:rsidRDefault="00846FE6" w:rsidP="00846FE6">
            <w:pPr>
              <w:numPr>
                <w:ilvl w:val="0"/>
                <w:numId w:val="11"/>
              </w:numPr>
              <w:spacing w:after="160" w:line="259" w:lineRule="auto"/>
            </w:pPr>
            <w:r w:rsidRPr="00846FE6">
              <w:t>PhD</w:t>
            </w:r>
          </w:p>
          <w:p w14:paraId="44838079" w14:textId="77777777" w:rsidR="00846FE6" w:rsidRDefault="00846FE6" w:rsidP="004B2E94"/>
        </w:tc>
      </w:tr>
    </w:tbl>
    <w:p w14:paraId="6D350C89" w14:textId="77777777" w:rsidR="0098398D" w:rsidRDefault="0098398D" w:rsidP="004B2E94"/>
    <w:p w14:paraId="2518C4EB" w14:textId="77777777" w:rsidR="00846FE6" w:rsidRPr="00846FE6" w:rsidRDefault="00846FE6" w:rsidP="00846FE6">
      <w:r w:rsidRPr="00846FE6">
        <w:t> </w:t>
      </w:r>
    </w:p>
    <w:p w14:paraId="7C8B36A1" w14:textId="77777777" w:rsidR="00F32E85" w:rsidRDefault="00F32E85" w:rsidP="004B2E94"/>
    <w:sectPr w:rsidR="00F3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CC"/>
    <w:multiLevelType w:val="hybridMultilevel"/>
    <w:tmpl w:val="B52AC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13532"/>
    <w:multiLevelType w:val="hybridMultilevel"/>
    <w:tmpl w:val="10308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F062E"/>
    <w:multiLevelType w:val="hybridMultilevel"/>
    <w:tmpl w:val="1030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64383"/>
    <w:multiLevelType w:val="hybridMultilevel"/>
    <w:tmpl w:val="797ABA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DC635E6"/>
    <w:multiLevelType w:val="hybridMultilevel"/>
    <w:tmpl w:val="094279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6E6467C"/>
    <w:multiLevelType w:val="hybridMultilevel"/>
    <w:tmpl w:val="67BAE496"/>
    <w:lvl w:ilvl="0" w:tplc="D6D41036">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55147"/>
    <w:multiLevelType w:val="multilevel"/>
    <w:tmpl w:val="C8A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567812"/>
    <w:multiLevelType w:val="hybridMultilevel"/>
    <w:tmpl w:val="0BA295D2"/>
    <w:lvl w:ilvl="0" w:tplc="A296CECC">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5595731E"/>
    <w:multiLevelType w:val="hybridMultilevel"/>
    <w:tmpl w:val="396417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1721F"/>
    <w:multiLevelType w:val="hybridMultilevel"/>
    <w:tmpl w:val="CF7EAB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B58E6"/>
    <w:multiLevelType w:val="hybridMultilevel"/>
    <w:tmpl w:val="577C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536F0"/>
    <w:multiLevelType w:val="multilevel"/>
    <w:tmpl w:val="89B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9079247">
    <w:abstractNumId w:val="4"/>
  </w:num>
  <w:num w:numId="2" w16cid:durableId="1289162604">
    <w:abstractNumId w:val="3"/>
  </w:num>
  <w:num w:numId="3" w16cid:durableId="1860926616">
    <w:abstractNumId w:val="7"/>
  </w:num>
  <w:num w:numId="4" w16cid:durableId="480267131">
    <w:abstractNumId w:val="10"/>
  </w:num>
  <w:num w:numId="5" w16cid:durableId="66727308">
    <w:abstractNumId w:val="0"/>
  </w:num>
  <w:num w:numId="6" w16cid:durableId="1250580076">
    <w:abstractNumId w:val="2"/>
  </w:num>
  <w:num w:numId="7" w16cid:durableId="2026441705">
    <w:abstractNumId w:val="1"/>
  </w:num>
  <w:num w:numId="8" w16cid:durableId="826899439">
    <w:abstractNumId w:val="8"/>
  </w:num>
  <w:num w:numId="9" w16cid:durableId="1969311411">
    <w:abstractNumId w:val="9"/>
  </w:num>
  <w:num w:numId="10" w16cid:durableId="1220819495">
    <w:abstractNumId w:val="11"/>
  </w:num>
  <w:num w:numId="11" w16cid:durableId="2045595239">
    <w:abstractNumId w:val="6"/>
  </w:num>
  <w:num w:numId="12" w16cid:durableId="1385175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E8"/>
    <w:rsid w:val="00015418"/>
    <w:rsid w:val="00023370"/>
    <w:rsid w:val="000B546A"/>
    <w:rsid w:val="000C06DB"/>
    <w:rsid w:val="000F426F"/>
    <w:rsid w:val="001001E0"/>
    <w:rsid w:val="00151CD9"/>
    <w:rsid w:val="001617B3"/>
    <w:rsid w:val="001D0E44"/>
    <w:rsid w:val="001D4FF8"/>
    <w:rsid w:val="001F3B03"/>
    <w:rsid w:val="001F658B"/>
    <w:rsid w:val="00212194"/>
    <w:rsid w:val="002357D9"/>
    <w:rsid w:val="0023582B"/>
    <w:rsid w:val="0025518A"/>
    <w:rsid w:val="002A3A1C"/>
    <w:rsid w:val="002B6DBA"/>
    <w:rsid w:val="002E7DC9"/>
    <w:rsid w:val="00305086"/>
    <w:rsid w:val="0030680C"/>
    <w:rsid w:val="0032435A"/>
    <w:rsid w:val="0033127E"/>
    <w:rsid w:val="0035055A"/>
    <w:rsid w:val="003654E8"/>
    <w:rsid w:val="00380323"/>
    <w:rsid w:val="003A55E1"/>
    <w:rsid w:val="003C343D"/>
    <w:rsid w:val="003C3E01"/>
    <w:rsid w:val="003D6088"/>
    <w:rsid w:val="003F2C4D"/>
    <w:rsid w:val="00415AC0"/>
    <w:rsid w:val="004279E4"/>
    <w:rsid w:val="0047208F"/>
    <w:rsid w:val="004B2E94"/>
    <w:rsid w:val="004B5AAD"/>
    <w:rsid w:val="004E063A"/>
    <w:rsid w:val="004E55A4"/>
    <w:rsid w:val="00507E4C"/>
    <w:rsid w:val="005368E2"/>
    <w:rsid w:val="00546DCF"/>
    <w:rsid w:val="00555B41"/>
    <w:rsid w:val="00567562"/>
    <w:rsid w:val="00586A84"/>
    <w:rsid w:val="00587112"/>
    <w:rsid w:val="005E34EB"/>
    <w:rsid w:val="00641DE5"/>
    <w:rsid w:val="00657A9F"/>
    <w:rsid w:val="00680011"/>
    <w:rsid w:val="006A4091"/>
    <w:rsid w:val="006D4C31"/>
    <w:rsid w:val="006D7608"/>
    <w:rsid w:val="006D7C54"/>
    <w:rsid w:val="007710E1"/>
    <w:rsid w:val="007B2A85"/>
    <w:rsid w:val="00840A33"/>
    <w:rsid w:val="00846FE6"/>
    <w:rsid w:val="008A36B9"/>
    <w:rsid w:val="008C70B5"/>
    <w:rsid w:val="008D1580"/>
    <w:rsid w:val="00933A2D"/>
    <w:rsid w:val="009451F1"/>
    <w:rsid w:val="009452D2"/>
    <w:rsid w:val="009547E7"/>
    <w:rsid w:val="009751F6"/>
    <w:rsid w:val="0098398D"/>
    <w:rsid w:val="009F73FA"/>
    <w:rsid w:val="00A36FBB"/>
    <w:rsid w:val="00A417F5"/>
    <w:rsid w:val="00A71F54"/>
    <w:rsid w:val="00A743A4"/>
    <w:rsid w:val="00A90BC6"/>
    <w:rsid w:val="00AA6833"/>
    <w:rsid w:val="00AA6FBF"/>
    <w:rsid w:val="00AB122D"/>
    <w:rsid w:val="00AC2DCE"/>
    <w:rsid w:val="00B130B1"/>
    <w:rsid w:val="00B23999"/>
    <w:rsid w:val="00B24460"/>
    <w:rsid w:val="00B25386"/>
    <w:rsid w:val="00B42E04"/>
    <w:rsid w:val="00B46C24"/>
    <w:rsid w:val="00B563F9"/>
    <w:rsid w:val="00B66848"/>
    <w:rsid w:val="00B74E77"/>
    <w:rsid w:val="00B75E6C"/>
    <w:rsid w:val="00B86D88"/>
    <w:rsid w:val="00B875C6"/>
    <w:rsid w:val="00B92395"/>
    <w:rsid w:val="00BA29BE"/>
    <w:rsid w:val="00C16032"/>
    <w:rsid w:val="00C40393"/>
    <w:rsid w:val="00C45AB1"/>
    <w:rsid w:val="00C568D2"/>
    <w:rsid w:val="00C65A61"/>
    <w:rsid w:val="00C70ADF"/>
    <w:rsid w:val="00CC0C3E"/>
    <w:rsid w:val="00D43F46"/>
    <w:rsid w:val="00DB571C"/>
    <w:rsid w:val="00DC47D0"/>
    <w:rsid w:val="00E330FE"/>
    <w:rsid w:val="00E50D06"/>
    <w:rsid w:val="00E94B08"/>
    <w:rsid w:val="00EA6E0F"/>
    <w:rsid w:val="00EE25FB"/>
    <w:rsid w:val="00EE4D0F"/>
    <w:rsid w:val="00EF632E"/>
    <w:rsid w:val="00F248E2"/>
    <w:rsid w:val="00F2706E"/>
    <w:rsid w:val="00F32E85"/>
    <w:rsid w:val="00FA02D7"/>
    <w:rsid w:val="00FA093A"/>
    <w:rsid w:val="00FA3E4A"/>
    <w:rsid w:val="00FB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A8CC"/>
  <w15:chartTrackingRefBased/>
  <w15:docId w15:val="{A9C5D0FE-674F-44FA-9A4D-9965AA40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E8"/>
    <w:pPr>
      <w:ind w:left="720"/>
      <w:contextualSpacing/>
    </w:pPr>
  </w:style>
  <w:style w:type="table" w:styleId="TableGrid">
    <w:name w:val="Table Grid"/>
    <w:basedOn w:val="TableNormal"/>
    <w:uiPriority w:val="39"/>
    <w:rsid w:val="0084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143</cp:revision>
  <dcterms:created xsi:type="dcterms:W3CDTF">2023-09-10T06:09:00Z</dcterms:created>
  <dcterms:modified xsi:type="dcterms:W3CDTF">2026-05-22T04:37:00Z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2c0ea290-dacb-43f5-a6c6-3d4a7a7c64ba</vt:lpwstr>
  </property>
</Properties>
</file>